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F13301" w:rsidRPr="00F13301" w:rsidRDefault="00F13301" w:rsidP="00F1330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13301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F13301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F13301" w:rsidRPr="00F13301" w:rsidRDefault="00F13301" w:rsidP="00F1330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13301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F13301" w:rsidRPr="00F13301" w:rsidRDefault="00F13301" w:rsidP="00F1330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13301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F13301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F13301" w:rsidRPr="00F13301" w:rsidRDefault="00F13301" w:rsidP="00F13301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13301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F13301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F13301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F13301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F1330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УД.1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>8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 xml:space="preserve"> Донского края</w:t>
      </w:r>
    </w:p>
    <w:p w:rsidR="00250A55" w:rsidRPr="00250A55" w:rsidRDefault="003B5B15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50A55" w:rsidRPr="00250A55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   </w:t>
      </w:r>
      <w:r w:rsidR="00250A55" w:rsidRPr="00250A5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15.01.05 Сварщик (ручной и частично механизированной сварки (наплавки)</w:t>
      </w:r>
      <w:proofErr w:type="gramEnd"/>
    </w:p>
    <w:p w:rsidR="00250A55" w:rsidRPr="00250A55" w:rsidRDefault="00250A55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32"/>
        </w:rPr>
      </w:pPr>
      <w:r w:rsidRPr="00250A5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250A55">
        <w:rPr>
          <w:rFonts w:ascii="Times New Roman" w:eastAsia="Times New Roman" w:hAnsi="Times New Roman" w:cs="Times New Roman"/>
          <w:sz w:val="20"/>
          <w:szCs w:val="32"/>
        </w:rPr>
        <w:t>(код и полное наименование профессии)</w:t>
      </w:r>
    </w:p>
    <w:p w:rsidR="00250A55" w:rsidRPr="00250A55" w:rsidRDefault="00250A55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0A5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Группа №12</w:t>
      </w:r>
    </w:p>
    <w:p w:rsidR="002F6926" w:rsidRPr="00872730" w:rsidRDefault="002F6926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3729B4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208"/>
        <w:gridCol w:w="10206"/>
      </w:tblGrid>
      <w:tr w:rsidR="00DD3EEC" w:rsidRPr="00482133" w:rsidTr="00B921F1">
        <w:tc>
          <w:tcPr>
            <w:tcW w:w="1067" w:type="dxa"/>
          </w:tcPr>
          <w:p w:rsidR="00DD3EEC" w:rsidRPr="00482133" w:rsidRDefault="00DD3EEC" w:rsidP="00B921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DD3EEC" w:rsidRPr="00482133" w:rsidRDefault="00DD3EEC" w:rsidP="00B921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DD3EEC" w:rsidRPr="00482133" w:rsidRDefault="00DD3EEC" w:rsidP="00B921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DD3EEC" w:rsidRPr="00482133" w:rsidTr="00B921F1">
        <w:tc>
          <w:tcPr>
            <w:tcW w:w="15701" w:type="dxa"/>
            <w:gridSpan w:val="4"/>
          </w:tcPr>
          <w:p w:rsidR="00DD3EEC" w:rsidRPr="00482133" w:rsidRDefault="00DD3EEC" w:rsidP="00B921F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3.6.Растительность и животный мир, биологические ресурсы Ростовской области.</w:t>
            </w:r>
          </w:p>
        </w:tc>
      </w:tr>
      <w:tr w:rsidR="00DD3EEC" w:rsidRPr="00482133" w:rsidTr="00B921F1">
        <w:trPr>
          <w:trHeight w:val="1552"/>
        </w:trPr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биологич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ских ресурсов 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стовской области.  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Pr="00482133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Биологические ресурсы  Ростовской области</w:t>
            </w: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» </w:t>
            </w:r>
            <w:hyperlink r:id="rId6" w:history="1">
              <w:r w:rsidRPr="00482133">
                <w:rPr>
                  <w:rStyle w:val="a4"/>
                  <w:rFonts w:ascii="Times New Roman" w:hAnsi="Times New Roman" w:cs="Times New Roman"/>
                  <w:sz w:val="24"/>
                </w:rPr>
                <w:t>http://рустрана.рф/11131/Biologicheskie-resursi-Rostovskoy-oblasti</w:t>
              </w:r>
            </w:hyperlink>
            <w:r w:rsidRPr="00482133">
              <w:rPr>
                <w:rFonts w:ascii="Times New Roman" w:hAnsi="Times New Roman" w:cs="Times New Roman"/>
                <w:sz w:val="24"/>
              </w:rPr>
              <w:t>, «Рациональное использование и охрана биологических ресурсов» https://studfile.net/preview/8179920/page:15/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Проанализируйте текст.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Напишите доклад в тетради на тему: Использование биологических ресурсов Ростовской обл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сти. Охрана биологических ресурсов Ростовской области.  </w:t>
            </w: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81733E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3EEC"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EEC"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№16: 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гические проблемы и рациональное использование биологических 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сурсов Ростовской области. 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«Глобальные проблемы на территории Ростовской области» https://infourok.ru/globalnie-ekologicheskie-problemi-rostovskoy-oblasti-2738419.html. 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Экологические проблемы Ростовской области</m:t>
              </m:r>
            </m:oMath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https://ecoportal.info/ekologicheskie-problemy-rostovskoj-oblasti/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по теме «Экологические проблемы и рациональное использование биологических ресурсов Ростовской области», согласно ИК.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482133" w:rsidTr="00B921F1">
        <w:trPr>
          <w:trHeight w:val="1355"/>
        </w:trPr>
        <w:tc>
          <w:tcPr>
            <w:tcW w:w="1067" w:type="dxa"/>
          </w:tcPr>
          <w:p w:rsidR="00DD3EEC" w:rsidRPr="00482133" w:rsidRDefault="0081733E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EEC"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EEC"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разделу: </w:t>
            </w:r>
            <w:r w:rsidRPr="00482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r w:rsidRPr="00482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82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 Донского края</w:t>
            </w:r>
            <w:r w:rsidRPr="004821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Выполнение раб</w:t>
            </w:r>
            <w:r w:rsidRPr="00482133">
              <w:rPr>
                <w:color w:val="212121"/>
              </w:rPr>
              <w:t>о</w:t>
            </w:r>
            <w:r w:rsidRPr="00482133">
              <w:rPr>
                <w:color w:val="212121"/>
              </w:rPr>
              <w:t>ты в тетради, с</w:t>
            </w:r>
            <w:r w:rsidRPr="00482133">
              <w:rPr>
                <w:color w:val="212121"/>
              </w:rPr>
              <w:t>а</w:t>
            </w:r>
            <w:r w:rsidRPr="00482133">
              <w:rPr>
                <w:color w:val="212121"/>
              </w:rPr>
              <w:t>мостоятельная  р</w:t>
            </w:r>
            <w:r w:rsidRPr="00482133">
              <w:rPr>
                <w:color w:val="212121"/>
              </w:rPr>
              <w:t>а</w:t>
            </w:r>
            <w:r w:rsidRPr="00482133">
              <w:rPr>
                <w:color w:val="212121"/>
              </w:rPr>
              <w:t>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в ограниченное время по теме:</w:t>
            </w:r>
            <w:r w:rsidRPr="00482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Природа Донского края</w:t>
            </w:r>
            <w:r w:rsidRPr="004821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3EEC" w:rsidRPr="00482133" w:rsidTr="00B921F1">
        <w:tc>
          <w:tcPr>
            <w:tcW w:w="15701" w:type="dxa"/>
            <w:gridSpan w:val="4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b/>
                <w:sz w:val="24"/>
                <w:szCs w:val="24"/>
              </w:rPr>
              <w:t>4. Население  и  трудовые ресурсы Ростовской области.</w:t>
            </w: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Типы населенных пунктов в Росто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«Административно-территориальное деление Ростовской области» </w:t>
            </w: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https://ru.wikipedia.org/wiki/Административно-территориальное_деление_Ростовской_области</w:t>
            </w:r>
            <w:proofErr w:type="gramStart"/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</w:t>
            </w:r>
            <w:proofErr w:type="gramEnd"/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рочитать текст §8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в тетради конспект.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параграфа №4 стр. 50.</w:t>
            </w: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та №17:</w:t>
            </w:r>
            <w:r w:rsidRPr="004821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ние по картам и ст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тистическим да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ным динамики чи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ленности населения, плотности насел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ния отдельных 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гионов области, объяснение особе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ностей размещения 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 терр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тории области.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lastRenderedPageBreak/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§9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Используя  данные §9 учебника, в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ыполните практическую работу на тему «Определение по ка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там и статистическим данным динамики численности населения, плотности населения отдел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ных регионов области, объяснение особенностей размещения населения по территории обл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сти», согласно ИК.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 57 №7,8.</w:t>
            </w:r>
          </w:p>
        </w:tc>
      </w:tr>
      <w:tr w:rsidR="00DD3EEC" w:rsidRPr="00482133" w:rsidTr="00B921F1">
        <w:tc>
          <w:tcPr>
            <w:tcW w:w="15701" w:type="dxa"/>
            <w:gridSpan w:val="4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Хозяйство и экономика Ростовской области.</w:t>
            </w: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Росто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ской области.  Машиностро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тельный комплекс.  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§10- 11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№1,2,4 §10.  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Агропромышле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ный комплекс. З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мельный фонд, сельскохозя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ственная специ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лизация Росто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§10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§11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№1,2,4 §10.  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бота №18:</w:t>
            </w:r>
            <w:r w:rsidRPr="00482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ление  углеводов  в  корнеплодах, в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ращенных на Дону.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§11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«Определение  углеводов  в  корнеплодах, выраще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ных на Дону», согласно ИК.</w:t>
            </w: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482133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бота №19:</w:t>
            </w:r>
            <w:r w:rsidRPr="00482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белка в би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логическом мат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риале,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 выраще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ном на Дону.</w:t>
            </w: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§11 учебника.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4821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белка в биологическом материале,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ращенном на Дону», согласно ИК.</w:t>
            </w: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697A46" w:rsidTr="00B921F1">
        <w:tc>
          <w:tcPr>
            <w:tcW w:w="1067" w:type="dxa"/>
          </w:tcPr>
          <w:p w:rsidR="00DD3EEC" w:rsidRPr="00482133" w:rsidRDefault="00DD3EEC" w:rsidP="008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81733E" w:rsidRPr="0048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Пищевая промы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ленность. Легкая промышленность, география разм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щения предпри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133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DD3EEC" w:rsidRPr="00482133" w:rsidRDefault="00DD3EEC" w:rsidP="00B921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3EEC" w:rsidRPr="00482133" w:rsidRDefault="00DD3EEC" w:rsidP="00B921F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482133">
              <w:rPr>
                <w:color w:val="212121"/>
              </w:rPr>
              <w:t>Чтение текста, в</w:t>
            </w:r>
            <w:r w:rsidRPr="00482133">
              <w:rPr>
                <w:color w:val="212121"/>
              </w:rPr>
              <w:t>ы</w:t>
            </w:r>
            <w:r w:rsidRPr="00482133">
              <w:rPr>
                <w:color w:val="212121"/>
              </w:rPr>
              <w:t>полнение работы в тетради, самосто</w:t>
            </w:r>
            <w:r w:rsidRPr="00482133">
              <w:rPr>
                <w:color w:val="212121"/>
              </w:rPr>
              <w:t>я</w:t>
            </w:r>
            <w:r w:rsidRPr="00482133">
              <w:rPr>
                <w:color w:val="212121"/>
              </w:rPr>
              <w:t>тельная  работа</w:t>
            </w:r>
          </w:p>
        </w:tc>
        <w:tc>
          <w:tcPr>
            <w:tcW w:w="10206" w:type="dxa"/>
          </w:tcPr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§10 учебника стр.68-71.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№6,7 §10.  </w:t>
            </w:r>
          </w:p>
          <w:p w:rsidR="00DD3EEC" w:rsidRPr="00482133" w:rsidRDefault="00DD3EEC" w:rsidP="00B9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15CD7"/>
    <w:rsid w:val="00016458"/>
    <w:rsid w:val="000226B4"/>
    <w:rsid w:val="00067F39"/>
    <w:rsid w:val="00120FF3"/>
    <w:rsid w:val="00184C2B"/>
    <w:rsid w:val="00197F19"/>
    <w:rsid w:val="001D3DC7"/>
    <w:rsid w:val="00212B24"/>
    <w:rsid w:val="002215B1"/>
    <w:rsid w:val="00250A55"/>
    <w:rsid w:val="00277E27"/>
    <w:rsid w:val="002F6041"/>
    <w:rsid w:val="002F6926"/>
    <w:rsid w:val="00326D78"/>
    <w:rsid w:val="00334813"/>
    <w:rsid w:val="003729B4"/>
    <w:rsid w:val="003762C7"/>
    <w:rsid w:val="003B5B15"/>
    <w:rsid w:val="0042172B"/>
    <w:rsid w:val="004703B1"/>
    <w:rsid w:val="00482133"/>
    <w:rsid w:val="00513323"/>
    <w:rsid w:val="0059743D"/>
    <w:rsid w:val="005E7BFD"/>
    <w:rsid w:val="00602241"/>
    <w:rsid w:val="0069738D"/>
    <w:rsid w:val="00697A46"/>
    <w:rsid w:val="006D525D"/>
    <w:rsid w:val="00751EE0"/>
    <w:rsid w:val="0076741D"/>
    <w:rsid w:val="00773BD2"/>
    <w:rsid w:val="00794D8C"/>
    <w:rsid w:val="007C0EFC"/>
    <w:rsid w:val="007D475F"/>
    <w:rsid w:val="007F5B4E"/>
    <w:rsid w:val="00800CDB"/>
    <w:rsid w:val="008158D3"/>
    <w:rsid w:val="0081733E"/>
    <w:rsid w:val="00872730"/>
    <w:rsid w:val="00894C68"/>
    <w:rsid w:val="008D61D7"/>
    <w:rsid w:val="008E1760"/>
    <w:rsid w:val="009A2E62"/>
    <w:rsid w:val="009A3645"/>
    <w:rsid w:val="009A3ACA"/>
    <w:rsid w:val="009B6F74"/>
    <w:rsid w:val="00BB097E"/>
    <w:rsid w:val="00BC6179"/>
    <w:rsid w:val="00C55399"/>
    <w:rsid w:val="00CF2268"/>
    <w:rsid w:val="00CF750D"/>
    <w:rsid w:val="00D14E0D"/>
    <w:rsid w:val="00D42D9A"/>
    <w:rsid w:val="00D56372"/>
    <w:rsid w:val="00D65BBD"/>
    <w:rsid w:val="00DA7400"/>
    <w:rsid w:val="00DD3EEC"/>
    <w:rsid w:val="00E43EC1"/>
    <w:rsid w:val="00E61738"/>
    <w:rsid w:val="00F12F01"/>
    <w:rsid w:val="00F133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1;&#1089;&#1090;&#1088;&#1072;&#1085;&#1072;.&#1088;&#1092;/11131/Biologicheskie-resursi-Rostovskoy-obla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10</cp:revision>
  <dcterms:created xsi:type="dcterms:W3CDTF">2020-04-22T09:23:00Z</dcterms:created>
  <dcterms:modified xsi:type="dcterms:W3CDTF">2020-05-08T10:12:00Z</dcterms:modified>
</cp:coreProperties>
</file>